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C0" w:rsidRDefault="00D952C7" w:rsidP="00D952C7">
      <w:pPr>
        <w:jc w:val="center"/>
      </w:pPr>
      <w:r>
        <w:t>Сведения о средней заработной плате:</w:t>
      </w:r>
    </w:p>
    <w:p w:rsidR="00D952C7" w:rsidRDefault="00D952C7" w:rsidP="00D952C7">
      <w:pPr>
        <w:jc w:val="center"/>
      </w:pPr>
      <w:r>
        <w:t>Директор – 32 465,49 руб.;</w:t>
      </w:r>
    </w:p>
    <w:p w:rsidR="00D952C7" w:rsidRDefault="00D952C7" w:rsidP="00D952C7">
      <w:pPr>
        <w:jc w:val="center"/>
      </w:pPr>
      <w:r>
        <w:t>Гл. бухгалтер – 18 158,49 руб.;</w:t>
      </w:r>
      <w:bookmarkStart w:id="0" w:name="_GoBack"/>
      <w:bookmarkEnd w:id="0"/>
    </w:p>
    <w:p w:rsidR="00D952C7" w:rsidRDefault="00D952C7" w:rsidP="00D952C7">
      <w:pPr>
        <w:jc w:val="center"/>
      </w:pPr>
      <w:r>
        <w:t>Зам. Директора по УВР – 11345,55 руб.</w:t>
      </w:r>
    </w:p>
    <w:p w:rsidR="00D952C7" w:rsidRDefault="00D952C7" w:rsidP="00D952C7">
      <w:pPr>
        <w:jc w:val="center"/>
      </w:pPr>
    </w:p>
    <w:sectPr w:rsidR="00D95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C7"/>
    <w:rsid w:val="007936C0"/>
    <w:rsid w:val="00D9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2020-04-14T09:27:00Z</dcterms:created>
  <dcterms:modified xsi:type="dcterms:W3CDTF">2020-04-14T09:29:00Z</dcterms:modified>
</cp:coreProperties>
</file>